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6E" w:rsidRPr="00B240E6" w:rsidRDefault="00882DCE" w:rsidP="00366D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E6">
        <w:rPr>
          <w:rFonts w:ascii="Times New Roman" w:hAnsi="Times New Roman" w:cs="Times New Roman"/>
          <w:b/>
          <w:sz w:val="28"/>
          <w:szCs w:val="28"/>
        </w:rPr>
        <w:t>BAB I</w:t>
      </w:r>
    </w:p>
    <w:p w:rsidR="00882DCE" w:rsidRPr="00B240E6" w:rsidRDefault="00882DCE" w:rsidP="00366DF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E6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882DCE" w:rsidRPr="00B240E6" w:rsidRDefault="00B240E6" w:rsidP="00366DFC">
      <w:pPr>
        <w:pStyle w:val="ListParagraph"/>
        <w:numPr>
          <w:ilvl w:val="1"/>
          <w:numId w:val="17"/>
        </w:num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43EC" w:rsidRPr="00B240E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6343E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43EC" w:rsidRPr="00B240E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6343EC" w:rsidRPr="00B240E6" w:rsidRDefault="006343EC" w:rsidP="00B240E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Pr="00B240E6">
        <w:rPr>
          <w:rFonts w:ascii="Times New Roman" w:hAnsi="Times New Roman" w:cs="Times New Roman"/>
          <w:i/>
          <w:sz w:val="24"/>
          <w:szCs w:val="24"/>
        </w:rPr>
        <w:t>right place, right goods,</w:t>
      </w:r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Pr="00B240E6">
        <w:rPr>
          <w:rFonts w:ascii="Times New Roman" w:hAnsi="Times New Roman" w:cs="Times New Roman"/>
          <w:i/>
          <w:sz w:val="24"/>
          <w:szCs w:val="24"/>
        </w:rPr>
        <w:t>right time</w:t>
      </w:r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Aktivitas-aktivitas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pergudangan</w:t>
      </w:r>
      <w:proofErr w:type="spellEnd"/>
      <w:r w:rsidRPr="00B240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(Warehousing)</w:t>
      </w:r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menyumbang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banyak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biaya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dalam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kegiatan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operasionalnya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jika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tidak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ditangani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baik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maka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biaya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ditimbulkan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akan</w:t>
      </w:r>
      <w:proofErr w:type="spellEnd"/>
      <w:proofErr w:type="gram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semakin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iCs/>
          <w:sz w:val="24"/>
          <w:szCs w:val="24"/>
        </w:rPr>
        <w:t>besar</w:t>
      </w:r>
      <w:proofErr w:type="spellEnd"/>
      <w:r w:rsidRPr="00B240E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6343EC" w:rsidRPr="00B240E6" w:rsidRDefault="006343EC" w:rsidP="00B240E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E6">
        <w:rPr>
          <w:rFonts w:ascii="Times New Roman" w:hAnsi="Times New Roman" w:cs="Times New Roman"/>
          <w:bCs/>
          <w:i/>
          <w:iCs/>
          <w:sz w:val="24"/>
          <w:szCs w:val="24"/>
        </w:rPr>
        <w:t>Warehouse</w:t>
      </w:r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bCs/>
          <w:sz w:val="24"/>
          <w:szCs w:val="24"/>
        </w:rPr>
        <w:t>pergudangan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Barang" w:history="1">
        <w:proofErr w:type="spellStart"/>
        <w:r w:rsidRPr="005428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barang</w:t>
        </w:r>
        <w:proofErr w:type="spellEnd"/>
      </w:hyperlink>
      <w:r w:rsidRPr="005428D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Produksi" w:history="1">
        <w:proofErr w:type="spellStart"/>
        <w:r w:rsidRPr="005428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produksi</w:t>
        </w:r>
        <w:proofErr w:type="spellEnd"/>
      </w:hyperlink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didistribusikan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yang di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proses </w:t>
      </w:r>
      <w:r w:rsidRPr="00B240E6">
        <w:rPr>
          <w:rFonts w:ascii="Times New Roman" w:hAnsi="Times New Roman" w:cs="Times New Roman"/>
          <w:i/>
          <w:sz w:val="24"/>
          <w:szCs w:val="24"/>
        </w:rPr>
        <w:t>storage</w:t>
      </w:r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Pr="00B240E6">
        <w:rPr>
          <w:rFonts w:ascii="Times New Roman" w:hAnsi="Times New Roman" w:cs="Times New Roman"/>
          <w:i/>
          <w:sz w:val="24"/>
          <w:szCs w:val="24"/>
        </w:rPr>
        <w:t>material handling</w:t>
      </w:r>
      <w:r w:rsidRPr="00B240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40E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sembarangan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Pr="00B240E6">
        <w:rPr>
          <w:rFonts w:ascii="Times New Roman" w:hAnsi="Times New Roman" w:cs="Times New Roman"/>
          <w:i/>
          <w:sz w:val="24"/>
          <w:szCs w:val="24"/>
        </w:rPr>
        <w:t>demand</w:t>
      </w:r>
      <w:r w:rsidRPr="00B240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40E6" w:rsidRDefault="00882DCE" w:rsidP="00D34A4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240E6">
        <w:rPr>
          <w:rFonts w:ascii="Times New Roman" w:hAnsi="Times New Roman" w:cs="Times New Roman"/>
          <w:sz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B240E6">
        <w:rPr>
          <w:rFonts w:ascii="Times New Roman" w:hAnsi="Times New Roman" w:cs="Times New Roman"/>
          <w:sz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penulis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ditempatkan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240E6">
        <w:rPr>
          <w:rFonts w:ascii="Times New Roman" w:hAnsi="Times New Roman" w:cs="Times New Roman"/>
          <w:sz w:val="24"/>
        </w:rPr>
        <w:t>bagian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pergudangan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PT </w:t>
      </w:r>
      <w:proofErr w:type="spellStart"/>
      <w:r w:rsidRPr="00B240E6">
        <w:rPr>
          <w:rFonts w:ascii="Times New Roman" w:hAnsi="Times New Roman" w:cs="Times New Roman"/>
          <w:sz w:val="24"/>
        </w:rPr>
        <w:t>Gelora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Aksara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Pratama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240E6">
        <w:rPr>
          <w:rFonts w:ascii="Times New Roman" w:hAnsi="Times New Roman" w:cs="Times New Roman"/>
          <w:sz w:val="24"/>
        </w:rPr>
        <w:t>Erlangga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Group).</w:t>
      </w:r>
      <w:proofErr w:type="gram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departemen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pada</w:t>
      </w:r>
      <w:proofErr w:type="spellEnd"/>
      <w:r w:rsidR="00EB28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saat</w:t>
      </w:r>
      <w:proofErr w:type="spellEnd"/>
      <w:r w:rsidR="00EB28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kerja</w:t>
      </w:r>
      <w:proofErr w:type="spellEnd"/>
      <w:r w:rsidR="00EB28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praktik</w:t>
      </w:r>
      <w:proofErr w:type="spellEnd"/>
      <w:r w:rsidR="00EB28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dilakukan</w:t>
      </w:r>
      <w:proofErr w:type="spellEnd"/>
      <w:r w:rsidR="00EB28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diajarkan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mengenai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hal-hal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dikerjakan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oleh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bagian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pergudangan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  <w:proofErr w:type="gram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</w:rPr>
        <w:t>Selama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berada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240E6">
        <w:rPr>
          <w:rFonts w:ascii="Times New Roman" w:hAnsi="Times New Roman" w:cs="Times New Roman"/>
          <w:sz w:val="24"/>
        </w:rPr>
        <w:t>departemen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beberapa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permas</w:t>
      </w:r>
      <w:r w:rsidR="006343EC" w:rsidRPr="00B240E6">
        <w:rPr>
          <w:rFonts w:ascii="Times New Roman" w:hAnsi="Times New Roman" w:cs="Times New Roman"/>
          <w:sz w:val="24"/>
        </w:rPr>
        <w:t>a</w:t>
      </w:r>
      <w:r w:rsidRPr="00B240E6">
        <w:rPr>
          <w:rFonts w:ascii="Times New Roman" w:hAnsi="Times New Roman" w:cs="Times New Roman"/>
          <w:sz w:val="24"/>
        </w:rPr>
        <w:t>lahan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ditemukan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  <w:proofErr w:type="gramEnd"/>
      <w:r w:rsidR="00D84070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D84070">
        <w:rPr>
          <w:rFonts w:ascii="Times New Roman" w:hAnsi="Times New Roman" w:cs="Times New Roman"/>
          <w:sz w:val="24"/>
        </w:rPr>
        <w:t>satu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permasalahan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84070">
        <w:rPr>
          <w:rFonts w:ascii="Times New Roman" w:hAnsi="Times New Roman" w:cs="Times New Roman"/>
          <w:sz w:val="24"/>
        </w:rPr>
        <w:t>ditemukan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adalah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r w:rsidR="00D84070" w:rsidRPr="00D84070">
        <w:rPr>
          <w:rFonts w:ascii="Times New Roman" w:hAnsi="Times New Roman" w:cs="Times New Roman"/>
          <w:i/>
          <w:sz w:val="24"/>
        </w:rPr>
        <w:t>Layout</w:t>
      </w:r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ruang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84070">
        <w:rPr>
          <w:rFonts w:ascii="Times New Roman" w:hAnsi="Times New Roman" w:cs="Times New Roman"/>
          <w:sz w:val="24"/>
        </w:rPr>
        <w:t>kantor</w:t>
      </w:r>
      <w:proofErr w:type="spellEnd"/>
      <w:proofErr w:type="gram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gudang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pada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r w:rsidR="00D84070" w:rsidRPr="00B240E6">
        <w:rPr>
          <w:rFonts w:ascii="Times New Roman" w:hAnsi="Times New Roman" w:cs="Times New Roman"/>
          <w:sz w:val="24"/>
        </w:rPr>
        <w:t xml:space="preserve">PT </w:t>
      </w:r>
      <w:proofErr w:type="spellStart"/>
      <w:r w:rsidR="00D84070" w:rsidRPr="00B240E6">
        <w:rPr>
          <w:rFonts w:ascii="Times New Roman" w:hAnsi="Times New Roman" w:cs="Times New Roman"/>
          <w:sz w:val="24"/>
        </w:rPr>
        <w:lastRenderedPageBreak/>
        <w:t>Gelora</w:t>
      </w:r>
      <w:proofErr w:type="spellEnd"/>
      <w:r w:rsidR="00D84070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D84070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D84070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84070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D84070" w:rsidRPr="00B240E6">
        <w:rPr>
          <w:rFonts w:ascii="Times New Roman" w:hAnsi="Times New Roman" w:cs="Times New Roman"/>
          <w:sz w:val="24"/>
        </w:rPr>
        <w:t xml:space="preserve"> Group)</w:t>
      </w:r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dianggap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terlalu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sempit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dan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tidak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sesuai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pada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tata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</w:rPr>
        <w:t>letak</w:t>
      </w:r>
      <w:proofErr w:type="spellEnd"/>
      <w:r w:rsidR="00D84070">
        <w:rPr>
          <w:rFonts w:ascii="Times New Roman" w:hAnsi="Times New Roman" w:cs="Times New Roman"/>
          <w:sz w:val="24"/>
        </w:rPr>
        <w:t xml:space="preserve"> (</w:t>
      </w:r>
      <w:r w:rsidR="00D84070" w:rsidRPr="00D84070">
        <w:rPr>
          <w:rFonts w:ascii="Times New Roman" w:hAnsi="Times New Roman" w:cs="Times New Roman"/>
          <w:i/>
          <w:sz w:val="24"/>
        </w:rPr>
        <w:t>Layout</w:t>
      </w:r>
      <w:r w:rsidR="00D84070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="00D84070">
        <w:rPr>
          <w:rFonts w:ascii="Times New Roman" w:hAnsi="Times New Roman" w:cs="Times New Roman"/>
          <w:sz w:val="24"/>
        </w:rPr>
        <w:t>seharusnya</w:t>
      </w:r>
      <w:proofErr w:type="spellEnd"/>
      <w:r w:rsidR="00D84070">
        <w:rPr>
          <w:rFonts w:ascii="Times New Roman" w:hAnsi="Times New Roman" w:cs="Times New Roman"/>
          <w:sz w:val="24"/>
        </w:rPr>
        <w:t>.</w:t>
      </w:r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Akibatnya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pada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saat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briefing </w:t>
      </w:r>
      <w:proofErr w:type="spellStart"/>
      <w:r w:rsidR="00D17E4B">
        <w:rPr>
          <w:rFonts w:ascii="Times New Roman" w:hAnsi="Times New Roman" w:cs="Times New Roman"/>
          <w:sz w:val="24"/>
        </w:rPr>
        <w:t>pagi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dilakukan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terdapat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beberapa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karyawan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tidak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mendapat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tempat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untuk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duduk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E4B">
        <w:rPr>
          <w:rFonts w:ascii="Times New Roman" w:hAnsi="Times New Roman" w:cs="Times New Roman"/>
          <w:sz w:val="24"/>
        </w:rPr>
        <w:t>sehingga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harus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berdiri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mendekati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pintu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masuk</w:t>
      </w:r>
      <w:proofErr w:type="spellEnd"/>
      <w:r w:rsidR="00D17E4B">
        <w:rPr>
          <w:rFonts w:ascii="Times New Roman" w:hAnsi="Times New Roman" w:cs="Times New Roman"/>
          <w:sz w:val="24"/>
        </w:rPr>
        <w:t>/</w:t>
      </w:r>
      <w:proofErr w:type="spellStart"/>
      <w:r w:rsidR="00D17E4B">
        <w:rPr>
          <w:rFonts w:ascii="Times New Roman" w:hAnsi="Times New Roman" w:cs="Times New Roman"/>
          <w:sz w:val="24"/>
        </w:rPr>
        <w:t>keluar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E4B">
        <w:rPr>
          <w:rFonts w:ascii="Times New Roman" w:hAnsi="Times New Roman" w:cs="Times New Roman"/>
          <w:sz w:val="24"/>
        </w:rPr>
        <w:t>juga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pada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saat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r w:rsidR="00D17E4B" w:rsidRPr="00D17E4B">
        <w:rPr>
          <w:rFonts w:ascii="Times New Roman" w:hAnsi="Times New Roman" w:cs="Times New Roman"/>
          <w:i/>
          <w:sz w:val="24"/>
        </w:rPr>
        <w:t>receiving</w:t>
      </w:r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barang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ada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beberapa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r w:rsidR="00D17E4B" w:rsidRPr="00D17E4B">
        <w:rPr>
          <w:rFonts w:ascii="Times New Roman" w:hAnsi="Times New Roman" w:cs="Times New Roman"/>
          <w:i/>
          <w:sz w:val="24"/>
        </w:rPr>
        <w:t>supplier</w:t>
      </w:r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membawa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barang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pesanan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besar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sehingga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memakan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tempat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banyak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E4B">
        <w:rPr>
          <w:rFonts w:ascii="Times New Roman" w:hAnsi="Times New Roman" w:cs="Times New Roman"/>
          <w:sz w:val="24"/>
        </w:rPr>
        <w:t>selain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itu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juga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jika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ada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pisau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harus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diasah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E4B">
        <w:rPr>
          <w:rFonts w:ascii="Times New Roman" w:hAnsi="Times New Roman" w:cs="Times New Roman"/>
          <w:sz w:val="24"/>
        </w:rPr>
        <w:t>maka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kebanyakan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pisau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ditempatkan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D17E4B">
        <w:rPr>
          <w:rFonts w:ascii="Times New Roman" w:hAnsi="Times New Roman" w:cs="Times New Roman"/>
          <w:sz w:val="24"/>
        </w:rPr>
        <w:t>ruang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kantor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gudang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sebelum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dikirim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ke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r w:rsidR="00D17E4B" w:rsidRPr="00D17E4B">
        <w:rPr>
          <w:rFonts w:ascii="Times New Roman" w:hAnsi="Times New Roman" w:cs="Times New Roman"/>
          <w:i/>
          <w:sz w:val="24"/>
        </w:rPr>
        <w:t>vendor</w:t>
      </w:r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mengasah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pisau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tersebut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E4B">
        <w:rPr>
          <w:rFonts w:ascii="Times New Roman" w:hAnsi="Times New Roman" w:cs="Times New Roman"/>
          <w:sz w:val="24"/>
        </w:rPr>
        <w:t>tempat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pisau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ini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memakan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tempat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jalan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dilewati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orang. </w:t>
      </w:r>
      <w:proofErr w:type="spellStart"/>
      <w:r w:rsidR="00D17E4B">
        <w:rPr>
          <w:rFonts w:ascii="Times New Roman" w:hAnsi="Times New Roman" w:cs="Times New Roman"/>
          <w:sz w:val="24"/>
        </w:rPr>
        <w:t>Akibat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lainnya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dirasakan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perusahaan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adalah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kenyamanan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para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karyawan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17E4B">
        <w:rPr>
          <w:rFonts w:ascii="Times New Roman" w:hAnsi="Times New Roman" w:cs="Times New Roman"/>
          <w:sz w:val="24"/>
        </w:rPr>
        <w:t>bekerja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pada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17E4B">
        <w:rPr>
          <w:rFonts w:ascii="Times New Roman" w:hAnsi="Times New Roman" w:cs="Times New Roman"/>
          <w:sz w:val="24"/>
        </w:rPr>
        <w:t>kantor</w:t>
      </w:r>
      <w:proofErr w:type="spellEnd"/>
      <w:proofErr w:type="gram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gudang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menjadi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terganggu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7E4B">
        <w:rPr>
          <w:rFonts w:ascii="Times New Roman" w:hAnsi="Times New Roman" w:cs="Times New Roman"/>
          <w:sz w:val="24"/>
        </w:rPr>
        <w:t>sehingga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menyebabkan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karyawan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dalam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menjalankan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pekerjaannya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menjadi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terhambat</w:t>
      </w:r>
      <w:proofErr w:type="spellEnd"/>
      <w:r w:rsidR="00D17E4B">
        <w:rPr>
          <w:rFonts w:ascii="Times New Roman" w:hAnsi="Times New Roman" w:cs="Times New Roman"/>
          <w:sz w:val="24"/>
        </w:rPr>
        <w:t>.</w:t>
      </w:r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Oleh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karena</w:t>
      </w:r>
      <w:proofErr w:type="spellEnd"/>
      <w:r w:rsidR="00D17E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E4B">
        <w:rPr>
          <w:rFonts w:ascii="Times New Roman" w:hAnsi="Times New Roman" w:cs="Times New Roman"/>
          <w:sz w:val="24"/>
        </w:rPr>
        <w:t>itu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dapat</w:t>
      </w:r>
      <w:proofErr w:type="spellEnd"/>
      <w:r w:rsidR="00EB28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814">
        <w:rPr>
          <w:rFonts w:ascii="Times New Roman" w:hAnsi="Times New Roman" w:cs="Times New Roman"/>
          <w:sz w:val="24"/>
        </w:rPr>
        <w:t>di</w:t>
      </w:r>
      <w:r w:rsidR="00D84070">
        <w:rPr>
          <w:rFonts w:ascii="Times New Roman" w:hAnsi="Times New Roman" w:cs="Times New Roman"/>
          <w:sz w:val="24"/>
        </w:rPr>
        <w:t>ambil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permasalahan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terjadi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selama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</w:rPr>
        <w:t>permasalahan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diambil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yaitu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mengenai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r w:rsidR="00366DFC" w:rsidRPr="00B240E6">
        <w:rPr>
          <w:rFonts w:ascii="Times New Roman" w:hAnsi="Times New Roman" w:cs="Times New Roman"/>
          <w:sz w:val="24"/>
        </w:rPr>
        <w:t xml:space="preserve">layout </w:t>
      </w:r>
      <w:proofErr w:type="spellStart"/>
      <w:r w:rsidR="00366DFC" w:rsidRPr="00B240E6">
        <w:rPr>
          <w:rFonts w:ascii="Times New Roman" w:hAnsi="Times New Roman" w:cs="Times New Roman"/>
          <w:sz w:val="24"/>
        </w:rPr>
        <w:t>ruang</w:t>
      </w:r>
      <w:proofErr w:type="spellEnd"/>
      <w:r w:rsidR="00366DFC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sz w:val="24"/>
        </w:rPr>
        <w:t>kantor</w:t>
      </w:r>
      <w:proofErr w:type="spellEnd"/>
      <w:r w:rsidR="00366DFC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sz w:val="24"/>
        </w:rPr>
        <w:t>gudang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di PT </w:t>
      </w:r>
      <w:proofErr w:type="spellStart"/>
      <w:r w:rsidRPr="00B240E6">
        <w:rPr>
          <w:rFonts w:ascii="Times New Roman" w:hAnsi="Times New Roman" w:cs="Times New Roman"/>
          <w:sz w:val="24"/>
        </w:rPr>
        <w:t>Gelora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Aksara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Pratama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240E6">
        <w:rPr>
          <w:rFonts w:ascii="Times New Roman" w:hAnsi="Times New Roman" w:cs="Times New Roman"/>
          <w:sz w:val="24"/>
        </w:rPr>
        <w:t>Berdasarkan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permasalahan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diangkat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maka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judul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laporan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43EC" w:rsidRPr="00B240E6">
        <w:rPr>
          <w:rFonts w:ascii="Times New Roman" w:hAnsi="Times New Roman" w:cs="Times New Roman"/>
          <w:sz w:val="24"/>
        </w:rPr>
        <w:t>ini</w:t>
      </w:r>
      <w:proofErr w:type="spellEnd"/>
      <w:r w:rsidR="006343EC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43EC" w:rsidRPr="00B240E6">
        <w:rPr>
          <w:rFonts w:ascii="Times New Roman" w:hAnsi="Times New Roman" w:cs="Times New Roman"/>
          <w:sz w:val="24"/>
        </w:rPr>
        <w:t>yaitu</w:t>
      </w:r>
      <w:proofErr w:type="spellEnd"/>
      <w:r w:rsidR="006343EC" w:rsidRPr="00B240E6"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6343EC" w:rsidRPr="00B240E6">
        <w:rPr>
          <w:rFonts w:ascii="Times New Roman" w:hAnsi="Times New Roman" w:cs="Times New Roman"/>
          <w:sz w:val="24"/>
        </w:rPr>
        <w:t>Perbaikan</w:t>
      </w:r>
      <w:proofErr w:type="spellEnd"/>
      <w:r w:rsidR="006343EC" w:rsidRPr="00B240E6">
        <w:rPr>
          <w:rFonts w:ascii="Times New Roman" w:hAnsi="Times New Roman" w:cs="Times New Roman"/>
          <w:sz w:val="24"/>
        </w:rPr>
        <w:t xml:space="preserve"> </w:t>
      </w:r>
      <w:r w:rsidR="005428D2">
        <w:rPr>
          <w:rFonts w:ascii="Times New Roman" w:hAnsi="Times New Roman" w:cs="Times New Roman"/>
          <w:sz w:val="24"/>
        </w:rPr>
        <w:t xml:space="preserve">layout </w:t>
      </w:r>
      <w:proofErr w:type="spellStart"/>
      <w:r w:rsidR="005428D2">
        <w:rPr>
          <w:rFonts w:ascii="Times New Roman" w:hAnsi="Times New Roman" w:cs="Times New Roman"/>
          <w:sz w:val="24"/>
        </w:rPr>
        <w:t>ruang</w:t>
      </w:r>
      <w:proofErr w:type="spellEnd"/>
      <w:r w:rsidR="00542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8D2">
        <w:rPr>
          <w:rFonts w:ascii="Times New Roman" w:hAnsi="Times New Roman" w:cs="Times New Roman"/>
          <w:sz w:val="24"/>
        </w:rPr>
        <w:t>kantor</w:t>
      </w:r>
      <w:proofErr w:type="spellEnd"/>
      <w:r w:rsidR="00542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8D2">
        <w:rPr>
          <w:rFonts w:ascii="Times New Roman" w:hAnsi="Times New Roman" w:cs="Times New Roman"/>
          <w:sz w:val="24"/>
        </w:rPr>
        <w:t>gudang</w:t>
      </w:r>
      <w:proofErr w:type="spellEnd"/>
      <w:r w:rsidR="005428D2">
        <w:rPr>
          <w:rFonts w:ascii="Times New Roman" w:hAnsi="Times New Roman" w:cs="Times New Roman"/>
          <w:sz w:val="24"/>
        </w:rPr>
        <w:t xml:space="preserve"> </w:t>
      </w:r>
      <w:r w:rsidR="006343EC" w:rsidRPr="00B240E6">
        <w:rPr>
          <w:rFonts w:ascii="Times New Roman" w:hAnsi="Times New Roman" w:cs="Times New Roman"/>
          <w:sz w:val="24"/>
        </w:rPr>
        <w:t xml:space="preserve">di </w:t>
      </w:r>
      <w:r w:rsidRPr="00B240E6">
        <w:rPr>
          <w:rFonts w:ascii="Times New Roman" w:hAnsi="Times New Roman" w:cs="Times New Roman"/>
          <w:sz w:val="24"/>
        </w:rPr>
        <w:t xml:space="preserve">PT </w:t>
      </w:r>
      <w:proofErr w:type="spellStart"/>
      <w:r w:rsidRPr="00B240E6">
        <w:rPr>
          <w:rFonts w:ascii="Times New Roman" w:hAnsi="Times New Roman" w:cs="Times New Roman"/>
          <w:sz w:val="24"/>
        </w:rPr>
        <w:t>Gelora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Aksara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Pratama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240E6">
        <w:rPr>
          <w:rFonts w:ascii="Times New Roman" w:hAnsi="Times New Roman" w:cs="Times New Roman"/>
          <w:sz w:val="24"/>
        </w:rPr>
        <w:t>Erlangga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Group)”.</w:t>
      </w:r>
    </w:p>
    <w:p w:rsidR="00D34A46" w:rsidRPr="00B240E6" w:rsidRDefault="00D34A46" w:rsidP="00D34A46">
      <w:pPr>
        <w:spacing w:line="60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B240E6" w:rsidRDefault="00B240E6" w:rsidP="00B240E6">
      <w:pPr>
        <w:pStyle w:val="ListParagraph"/>
        <w:numPr>
          <w:ilvl w:val="1"/>
          <w:numId w:val="17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66DFC" w:rsidRPr="00B240E6" w:rsidRDefault="00366DFC" w:rsidP="00B240E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6DFC" w:rsidRDefault="00366DFC" w:rsidP="00D34A46">
      <w:pPr>
        <w:pStyle w:val="ListParagraph"/>
        <w:numPr>
          <w:ilvl w:val="0"/>
          <w:numId w:val="18"/>
        </w:numPr>
        <w:spacing w:after="160" w:line="36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="00B240E6" w:rsidRPr="00B240E6">
        <w:rPr>
          <w:rFonts w:ascii="Times New Roman" w:hAnsi="Times New Roman" w:cs="Times New Roman"/>
          <w:sz w:val="24"/>
        </w:rPr>
        <w:t xml:space="preserve">layout yang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baik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untuk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ruang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kantor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gudang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di PT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Gelora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Group</w:t>
      </w:r>
      <w:proofErr w:type="gramStart"/>
      <w:r w:rsidR="00B240E6" w:rsidRPr="00B240E6">
        <w:rPr>
          <w:rFonts w:ascii="Times New Roman" w:hAnsi="Times New Roman" w:cs="Times New Roman"/>
          <w:sz w:val="24"/>
        </w:rPr>
        <w:t>) ?</w:t>
      </w:r>
      <w:proofErr w:type="gramEnd"/>
    </w:p>
    <w:p w:rsidR="00D34A46" w:rsidRDefault="00D34A46" w:rsidP="00D34A46">
      <w:pPr>
        <w:spacing w:after="160" w:line="600" w:lineRule="auto"/>
        <w:jc w:val="both"/>
        <w:rPr>
          <w:rFonts w:ascii="Times New Roman" w:hAnsi="Times New Roman" w:cs="Times New Roman"/>
          <w:sz w:val="24"/>
        </w:rPr>
      </w:pPr>
    </w:p>
    <w:p w:rsidR="00D17E4B" w:rsidRPr="00D34A46" w:rsidRDefault="00D17E4B" w:rsidP="00D34A46">
      <w:pPr>
        <w:spacing w:after="160" w:line="600" w:lineRule="auto"/>
        <w:jc w:val="both"/>
        <w:rPr>
          <w:rFonts w:ascii="Times New Roman" w:hAnsi="Times New Roman" w:cs="Times New Roman"/>
          <w:sz w:val="24"/>
        </w:rPr>
      </w:pPr>
    </w:p>
    <w:p w:rsidR="00D34A46" w:rsidRDefault="00B240E6" w:rsidP="00D34A46">
      <w:pPr>
        <w:pStyle w:val="ListParagraph"/>
        <w:numPr>
          <w:ilvl w:val="1"/>
          <w:numId w:val="17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</w:p>
    <w:p w:rsidR="00366DFC" w:rsidRPr="00D34A46" w:rsidRDefault="00366DFC" w:rsidP="00D34A46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4A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40E6" w:rsidRPr="00D34A46" w:rsidRDefault="00366DFC" w:rsidP="00D34A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="00B240E6" w:rsidRPr="00B240E6">
        <w:rPr>
          <w:rFonts w:ascii="Times New Roman" w:hAnsi="Times New Roman" w:cs="Times New Roman"/>
          <w:sz w:val="24"/>
        </w:rPr>
        <w:t xml:space="preserve">layout yang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baik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untuk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ruang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240E6" w:rsidRPr="00B240E6">
        <w:rPr>
          <w:rFonts w:ascii="Times New Roman" w:hAnsi="Times New Roman" w:cs="Times New Roman"/>
          <w:sz w:val="24"/>
        </w:rPr>
        <w:t>kantor</w:t>
      </w:r>
      <w:proofErr w:type="spellEnd"/>
      <w:proofErr w:type="gram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gudang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di PT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Gelora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Gro</w:t>
      </w:r>
      <w:r w:rsidR="00D209AF">
        <w:rPr>
          <w:rFonts w:ascii="Times New Roman" w:hAnsi="Times New Roman" w:cs="Times New Roman"/>
          <w:sz w:val="24"/>
        </w:rPr>
        <w:t>up).</w:t>
      </w:r>
    </w:p>
    <w:p w:rsidR="00B240E6" w:rsidRPr="00D34A46" w:rsidRDefault="00B240E6" w:rsidP="00D34A46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46" w:rsidRDefault="00B240E6" w:rsidP="00D34A46">
      <w:pPr>
        <w:pStyle w:val="ListParagraph"/>
        <w:numPr>
          <w:ilvl w:val="1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Praktik</w:t>
      </w:r>
      <w:proofErr w:type="spellEnd"/>
    </w:p>
    <w:p w:rsidR="00366DFC" w:rsidRPr="00D34A46" w:rsidRDefault="00366DFC" w:rsidP="00D34A46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>:</w:t>
      </w:r>
    </w:p>
    <w:p w:rsidR="00366DFC" w:rsidRPr="00B240E6" w:rsidRDefault="00327245" w:rsidP="00D34A46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Manfaat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</w:rPr>
        <w:t>bagi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</w:rPr>
        <w:t>Mahasiswa</w:t>
      </w:r>
      <w:proofErr w:type="spellEnd"/>
    </w:p>
    <w:p w:rsidR="00366DFC" w:rsidRPr="00B240E6" w:rsidRDefault="00366DFC" w:rsidP="00D34A46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menumbuhkan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memantapkan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sikap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professional </w:t>
      </w:r>
      <w:proofErr w:type="spellStart"/>
      <w:r w:rsidRPr="00B240E6">
        <w:rPr>
          <w:rFonts w:ascii="Times New Roman" w:hAnsi="Times New Roman" w:cs="Times New Roman"/>
          <w:sz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kedisiplinan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diri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mahasiswa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dunia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penuh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dengan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tantangan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Pr="00B240E6" w:rsidRDefault="00366DFC" w:rsidP="00366DFC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memperoleh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secara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langsung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penerapan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ilmu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240E6">
        <w:rPr>
          <w:rFonts w:ascii="Times New Roman" w:hAnsi="Times New Roman" w:cs="Times New Roman"/>
          <w:sz w:val="24"/>
        </w:rPr>
        <w:t>duniapendidikan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dunia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industri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Pr="00B240E6" w:rsidRDefault="00366DFC" w:rsidP="00366DFC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Melatih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kemampuan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analisa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permaslahan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dilapangan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berdasarkan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teori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telah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dipelajari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240E6">
        <w:rPr>
          <w:rFonts w:ascii="Times New Roman" w:hAnsi="Times New Roman" w:cs="Times New Roman"/>
          <w:sz w:val="24"/>
        </w:rPr>
        <w:t>dapat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bangku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perkuliahan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Pr="00B240E6" w:rsidRDefault="00366DFC" w:rsidP="00366DFC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Menambah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wawasan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tentang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dunia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sehingga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nantinya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ketika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terjun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dunia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dapat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beradaptasi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diri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dengan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cepat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tepat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Default="00366DFC" w:rsidP="00D34A46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17E4B" w:rsidRPr="00B240E6" w:rsidRDefault="00D17E4B" w:rsidP="00D34A46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6DFC" w:rsidRPr="00B240E6" w:rsidRDefault="00327245" w:rsidP="00D34A46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Manfaat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</w:rPr>
        <w:t>bagi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</w:rPr>
        <w:t>Perguruan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</w:rPr>
        <w:t>Tinggi</w:t>
      </w:r>
      <w:proofErr w:type="spellEnd"/>
    </w:p>
    <w:p w:rsidR="00366DFC" w:rsidRPr="00B240E6" w:rsidRDefault="00366DFC" w:rsidP="00366DFC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meningkatkan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kualitas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pengalaman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lulusan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terampil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professional di </w:t>
      </w:r>
      <w:proofErr w:type="spellStart"/>
      <w:r w:rsidRPr="00B240E6">
        <w:rPr>
          <w:rFonts w:ascii="Times New Roman" w:hAnsi="Times New Roman" w:cs="Times New Roman"/>
          <w:sz w:val="24"/>
        </w:rPr>
        <w:t>bidang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logistik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Pr="00B240E6" w:rsidRDefault="00366DFC" w:rsidP="00366DFC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menjalin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mitra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kerja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dengan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instansi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atau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perusahaan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Default="00366DFC" w:rsidP="00366DFC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D34A46" w:rsidRPr="00B240E6" w:rsidRDefault="00D34A46" w:rsidP="00366DFC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6DFC" w:rsidRPr="00B240E6" w:rsidRDefault="00327245" w:rsidP="00D34A46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Manfaat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</w:rPr>
        <w:t>bagi</w:t>
      </w:r>
      <w:proofErr w:type="spellEnd"/>
      <w:r w:rsidR="00366DFC" w:rsidRPr="00B240E6">
        <w:rPr>
          <w:rFonts w:ascii="Times New Roman" w:hAnsi="Times New Roman" w:cs="Times New Roman"/>
          <w:b/>
          <w:sz w:val="24"/>
        </w:rPr>
        <w:t xml:space="preserve"> Perusahaan</w:t>
      </w:r>
    </w:p>
    <w:p w:rsidR="00366DFC" w:rsidRPr="00B240E6" w:rsidRDefault="00366DFC" w:rsidP="00D34A46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merealisasikan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partisipasi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dunia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industri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terhadap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pengembangan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dunia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pendidikan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366DFC" w:rsidRPr="00D34A46" w:rsidRDefault="00366DFC" w:rsidP="00D34A46">
      <w:pPr>
        <w:pStyle w:val="ListParagraph"/>
        <w:numPr>
          <w:ilvl w:val="0"/>
          <w:numId w:val="16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240E6">
        <w:rPr>
          <w:rFonts w:ascii="Times New Roman" w:hAnsi="Times New Roman" w:cs="Times New Roman"/>
          <w:sz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mengukur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kemampuan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</w:rPr>
        <w:t>dimiliki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mahasiswa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dalam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bidang</w:t>
      </w:r>
      <w:proofErr w:type="spellEnd"/>
      <w:r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</w:rPr>
        <w:t>logistik</w:t>
      </w:r>
      <w:proofErr w:type="spellEnd"/>
      <w:r w:rsidRPr="00B240E6">
        <w:rPr>
          <w:rFonts w:ascii="Times New Roman" w:hAnsi="Times New Roman" w:cs="Times New Roman"/>
          <w:sz w:val="24"/>
        </w:rPr>
        <w:t>.</w:t>
      </w:r>
    </w:p>
    <w:p w:rsidR="00D34A46" w:rsidRPr="00D34A46" w:rsidRDefault="00D34A46" w:rsidP="00D34A46">
      <w:pPr>
        <w:spacing w:after="160" w:line="600" w:lineRule="auto"/>
        <w:jc w:val="both"/>
        <w:rPr>
          <w:rFonts w:ascii="Times New Roman" w:hAnsi="Times New Roman" w:cs="Times New Roman"/>
          <w:b/>
          <w:sz w:val="24"/>
        </w:rPr>
      </w:pPr>
    </w:p>
    <w:p w:rsidR="00D34A46" w:rsidRDefault="00B240E6" w:rsidP="00D34A46">
      <w:pPr>
        <w:pStyle w:val="ListParagraph"/>
        <w:numPr>
          <w:ilvl w:val="1"/>
          <w:numId w:val="17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366DFC" w:rsidRPr="00D34A46" w:rsidRDefault="00366DFC" w:rsidP="00D34A4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D34A4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4A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6DFC" w:rsidRDefault="00366DFC" w:rsidP="00D34A4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layout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ruang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240E6" w:rsidRPr="00B240E6">
        <w:rPr>
          <w:rFonts w:ascii="Times New Roman" w:hAnsi="Times New Roman" w:cs="Times New Roman"/>
          <w:sz w:val="24"/>
        </w:rPr>
        <w:t>kantor</w:t>
      </w:r>
      <w:proofErr w:type="spellEnd"/>
      <w:proofErr w:type="gram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gudang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di PT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Gelora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Group)</w:t>
      </w:r>
      <w:r w:rsidRPr="00B240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070" w:rsidRDefault="00D84070" w:rsidP="00D34A4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28 September.</w:t>
      </w:r>
    </w:p>
    <w:bookmarkEnd w:id="0"/>
    <w:p w:rsidR="00D34A46" w:rsidRPr="00D34A46" w:rsidRDefault="00D34A46" w:rsidP="00D34A46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46" w:rsidRDefault="00B240E6" w:rsidP="00D34A46">
      <w:pPr>
        <w:pStyle w:val="ListParagraph"/>
        <w:numPr>
          <w:ilvl w:val="1"/>
          <w:numId w:val="17"/>
        </w:num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="00366DFC" w:rsidRPr="00B24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FC" w:rsidRPr="00B240E6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366DFC" w:rsidRPr="00D34A46" w:rsidRDefault="00366DFC" w:rsidP="00D34A4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A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D34A4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240E6"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D34A4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40E6"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D34A4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240E6"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A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4A4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34A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6DFC" w:rsidRPr="00B240E6" w:rsidRDefault="00366DFC" w:rsidP="00D34A46">
      <w:pPr>
        <w:pStyle w:val="ListParagraph"/>
        <w:numPr>
          <w:ilvl w:val="0"/>
          <w:numId w:val="8"/>
        </w:numPr>
        <w:spacing w:line="360" w:lineRule="auto"/>
        <w:ind w:left="993" w:hanging="450"/>
        <w:jc w:val="both"/>
        <w:rPr>
          <w:rFonts w:ascii="Times New Roman" w:hAnsi="Times New Roman" w:cs="Times New Roman"/>
          <w:sz w:val="24"/>
          <w:szCs w:val="24"/>
        </w:rPr>
      </w:pPr>
      <w:r w:rsidRPr="00B240E6">
        <w:rPr>
          <w:rFonts w:ascii="Times New Roman" w:hAnsi="Times New Roman" w:cs="Times New Roman"/>
          <w:sz w:val="24"/>
          <w:szCs w:val="24"/>
        </w:rPr>
        <w:lastRenderedPageBreak/>
        <w:t xml:space="preserve">Bab I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:rsidR="00366DFC" w:rsidRPr="00B240E6" w:rsidRDefault="00366DFC" w:rsidP="00D34A46">
      <w:pPr>
        <w:pStyle w:val="ListParagraph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</w:p>
    <w:p w:rsidR="00366DFC" w:rsidRPr="00B240E6" w:rsidRDefault="00366DFC" w:rsidP="00D34A46">
      <w:pPr>
        <w:pStyle w:val="ListParagraph"/>
        <w:numPr>
          <w:ilvl w:val="0"/>
          <w:numId w:val="8"/>
        </w:numPr>
        <w:spacing w:line="360" w:lineRule="auto"/>
        <w:ind w:left="993" w:hanging="450"/>
        <w:jc w:val="both"/>
        <w:rPr>
          <w:rFonts w:ascii="Times New Roman" w:hAnsi="Times New Roman" w:cs="Times New Roman"/>
          <w:sz w:val="24"/>
          <w:szCs w:val="24"/>
        </w:rPr>
      </w:pPr>
      <w:r w:rsidRPr="00B240E6">
        <w:rPr>
          <w:rFonts w:ascii="Times New Roman" w:hAnsi="Times New Roman" w:cs="Times New Roman"/>
          <w:sz w:val="24"/>
          <w:szCs w:val="24"/>
        </w:rPr>
        <w:t xml:space="preserve">Bab II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:rsidR="00366DFC" w:rsidRPr="00B240E6" w:rsidRDefault="00366DFC" w:rsidP="00D34A46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PT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Gelora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Group)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serta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="00B240E6" w:rsidRPr="00B240E6">
        <w:rPr>
          <w:rFonts w:ascii="Times New Roman" w:hAnsi="Times New Roman" w:cs="Times New Roman"/>
          <w:sz w:val="24"/>
          <w:szCs w:val="24"/>
        </w:rPr>
        <w:t xml:space="preserve">layout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ruang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240E6" w:rsidRPr="00B240E6">
        <w:rPr>
          <w:rFonts w:ascii="Times New Roman" w:hAnsi="Times New Roman" w:cs="Times New Roman"/>
          <w:sz w:val="24"/>
        </w:rPr>
        <w:t>kantor</w:t>
      </w:r>
      <w:proofErr w:type="spellEnd"/>
      <w:proofErr w:type="gram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gudang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di PT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Gelora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Group)</w:t>
      </w:r>
      <w:r w:rsidR="00B240E6" w:rsidRPr="00B240E6">
        <w:rPr>
          <w:rFonts w:ascii="Times New Roman" w:hAnsi="Times New Roman" w:cs="Times New Roman"/>
          <w:sz w:val="24"/>
          <w:szCs w:val="24"/>
        </w:rPr>
        <w:t>.</w:t>
      </w:r>
    </w:p>
    <w:p w:rsidR="00366DFC" w:rsidRPr="00B240E6" w:rsidRDefault="00366DFC" w:rsidP="00D34A46">
      <w:pPr>
        <w:pStyle w:val="ListParagraph"/>
        <w:numPr>
          <w:ilvl w:val="0"/>
          <w:numId w:val="8"/>
        </w:numPr>
        <w:spacing w:line="360" w:lineRule="auto"/>
        <w:ind w:left="993" w:hanging="450"/>
        <w:jc w:val="both"/>
        <w:rPr>
          <w:rFonts w:ascii="Times New Roman" w:hAnsi="Times New Roman" w:cs="Times New Roman"/>
          <w:sz w:val="24"/>
          <w:szCs w:val="24"/>
        </w:rPr>
      </w:pPr>
      <w:r w:rsidRPr="00B240E6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Praktik</w:t>
      </w:r>
      <w:proofErr w:type="spellEnd"/>
    </w:p>
    <w:p w:rsidR="00366DFC" w:rsidRPr="00B240E6" w:rsidRDefault="00366DFC" w:rsidP="00D34A46">
      <w:pPr>
        <w:pStyle w:val="ListParagraph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40E6"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</w:p>
    <w:p w:rsidR="00366DFC" w:rsidRPr="00B240E6" w:rsidRDefault="00D84070" w:rsidP="00D34A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366DFC" w:rsidRPr="00B240E6" w:rsidRDefault="00366DFC" w:rsidP="00D34A46">
      <w:pPr>
        <w:pStyle w:val="ListParagraph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8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366DFC" w:rsidRPr="00B240E6" w:rsidRDefault="00366DFC" w:rsidP="00D34A46">
      <w:pPr>
        <w:pStyle w:val="ListParagraph"/>
        <w:numPr>
          <w:ilvl w:val="0"/>
          <w:numId w:val="8"/>
        </w:numPr>
        <w:spacing w:line="360" w:lineRule="auto"/>
        <w:ind w:left="993" w:hanging="450"/>
        <w:jc w:val="both"/>
        <w:rPr>
          <w:rFonts w:ascii="Times New Roman" w:hAnsi="Times New Roman" w:cs="Times New Roman"/>
          <w:sz w:val="24"/>
          <w:szCs w:val="24"/>
        </w:rPr>
      </w:pPr>
      <w:r w:rsidRPr="00B240E6">
        <w:rPr>
          <w:rFonts w:ascii="Times New Roman" w:hAnsi="Times New Roman" w:cs="Times New Roman"/>
          <w:sz w:val="24"/>
          <w:szCs w:val="24"/>
        </w:rPr>
        <w:t xml:space="preserve">Bab V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:rsidR="00366DFC" w:rsidRPr="00B240E6" w:rsidRDefault="00366DFC" w:rsidP="00D34A46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r w:rsidR="00B240E6" w:rsidRPr="00B240E6">
        <w:rPr>
          <w:rFonts w:ascii="Times New Roman" w:hAnsi="Times New Roman" w:cs="Times New Roman"/>
          <w:sz w:val="24"/>
          <w:szCs w:val="24"/>
        </w:rPr>
        <w:t xml:space="preserve">layout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ruang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kantor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gudang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di PT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Gelora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Aksara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Pratama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240E6" w:rsidRPr="00B240E6">
        <w:rPr>
          <w:rFonts w:ascii="Times New Roman" w:hAnsi="Times New Roman" w:cs="Times New Roman"/>
          <w:sz w:val="24"/>
        </w:rPr>
        <w:t>Erlangga</w:t>
      </w:r>
      <w:proofErr w:type="spellEnd"/>
      <w:r w:rsidR="00B240E6" w:rsidRPr="00B240E6">
        <w:rPr>
          <w:rFonts w:ascii="Times New Roman" w:hAnsi="Times New Roman" w:cs="Times New Roman"/>
          <w:sz w:val="24"/>
        </w:rPr>
        <w:t xml:space="preserve"> Group)</w:t>
      </w:r>
      <w:r w:rsidRPr="00B240E6">
        <w:rPr>
          <w:rFonts w:ascii="Times New Roman" w:hAnsi="Times New Roman" w:cs="Times New Roman"/>
          <w:sz w:val="24"/>
          <w:szCs w:val="24"/>
        </w:rPr>
        <w:t>.</w:t>
      </w:r>
    </w:p>
    <w:p w:rsidR="00366DFC" w:rsidRPr="00B240E6" w:rsidRDefault="00366DFC" w:rsidP="00D34A46">
      <w:pPr>
        <w:pStyle w:val="ListParagraph"/>
        <w:numPr>
          <w:ilvl w:val="0"/>
          <w:numId w:val="8"/>
        </w:numPr>
        <w:spacing w:line="360" w:lineRule="auto"/>
        <w:ind w:left="993" w:hanging="450"/>
        <w:jc w:val="both"/>
        <w:rPr>
          <w:rFonts w:ascii="Times New Roman" w:hAnsi="Times New Roman" w:cs="Times New Roman"/>
          <w:sz w:val="24"/>
          <w:szCs w:val="24"/>
        </w:rPr>
      </w:pPr>
      <w:r w:rsidRPr="00B240E6">
        <w:rPr>
          <w:rFonts w:ascii="Times New Roman" w:hAnsi="Times New Roman" w:cs="Times New Roman"/>
          <w:sz w:val="24"/>
          <w:szCs w:val="24"/>
        </w:rPr>
        <w:t xml:space="preserve">Bab VI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Saran </w:t>
      </w:r>
    </w:p>
    <w:p w:rsidR="00366DFC" w:rsidRPr="00B240E6" w:rsidRDefault="00366DFC" w:rsidP="00D34A46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40E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kes</w:t>
      </w:r>
      <w:r w:rsidR="00D84070">
        <w:rPr>
          <w:rFonts w:ascii="Times New Roman" w:hAnsi="Times New Roman" w:cs="Times New Roman"/>
          <w:sz w:val="24"/>
          <w:szCs w:val="24"/>
        </w:rPr>
        <w:t>impulan</w:t>
      </w:r>
      <w:proofErr w:type="spellEnd"/>
      <w:r w:rsidR="00D8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8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8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07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0E6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B240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DCE" w:rsidRPr="00B240E6" w:rsidRDefault="00882DCE" w:rsidP="00366D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6DFC" w:rsidRPr="00B240E6" w:rsidRDefault="00366DFC" w:rsidP="00366D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366DFC" w:rsidRPr="00B240E6" w:rsidSect="003E47A4">
      <w:headerReference w:type="default" r:id="rId11"/>
      <w:footerReference w:type="first" r:id="rId12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2C" w:rsidRDefault="00D07A2C" w:rsidP="003E47A4">
      <w:pPr>
        <w:spacing w:after="0" w:line="240" w:lineRule="auto"/>
      </w:pPr>
      <w:r>
        <w:separator/>
      </w:r>
    </w:p>
  </w:endnote>
  <w:endnote w:type="continuationSeparator" w:id="0">
    <w:p w:rsidR="00D07A2C" w:rsidRDefault="00D07A2C" w:rsidP="003E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A4" w:rsidRPr="003E47A4" w:rsidRDefault="003E47A4" w:rsidP="003E47A4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2C" w:rsidRDefault="00D07A2C" w:rsidP="003E47A4">
      <w:pPr>
        <w:spacing w:after="0" w:line="240" w:lineRule="auto"/>
      </w:pPr>
      <w:r>
        <w:separator/>
      </w:r>
    </w:p>
  </w:footnote>
  <w:footnote w:type="continuationSeparator" w:id="0">
    <w:p w:rsidR="00D07A2C" w:rsidRDefault="00D07A2C" w:rsidP="003E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A4" w:rsidRDefault="003E47A4">
    <w:pPr>
      <w:pStyle w:val="Head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EDFC5" wp14:editId="690B797B">
              <wp:simplePos x="0" y="0"/>
              <wp:positionH relativeFrom="page">
                <wp:posOffset>6443980</wp:posOffset>
              </wp:positionH>
              <wp:positionV relativeFrom="page">
                <wp:posOffset>867410</wp:posOffset>
              </wp:positionV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7A4" w:rsidRPr="003A71D9" w:rsidRDefault="003E47A4" w:rsidP="003E47A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t>-</w:t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209AF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  <w:sz w:val="24"/>
                              <w:szCs w:val="24"/>
                            </w:rPr>
                            <w:t>5</w:t>
                          </w:r>
                          <w:r w:rsidRPr="003A71D9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07.4pt;margin-top:68.3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MEzGLfhAAAADQEAAA8AAABkcnMvZG93bnJldi54bWxMj8FOwzAQRO9I/IO1SFwQ&#10;tVNoSEOcqiBQL0iI0A9wnSWJGq+j2G3Tv2d7gtuMdjT7plhNrhdHHEPnSUMyUyCQrK87ajRsv9/v&#10;MxAhGqpN7wk1nDHAqry+Kkxe+xN94bGKjeASCrnR0MY45FIG26IzYeYHJL79+NGZyHZsZD2aE5e7&#10;Xs6VSqUzHfGH1gz42qLdVwenIdtu1mGTLe72SbRz+/FWLT9fzlrf3kzrZxARp/gXhgs+o0PJTDt/&#10;oDqInr1KHpk9snpIUxCXiHpKed+OVbZYgiwL+X9F+QsAAP//AwBQSwECLQAUAAYACAAAACEAtoM4&#10;kv4AAADhAQAAEwAAAAAAAAAAAAAAAAAAAAAAW0NvbnRlbnRfVHlwZXNdLnhtbFBLAQItABQABgAI&#10;AAAAIQA4/SH/1gAAAJQBAAALAAAAAAAAAAAAAAAAAC8BAABfcmVscy8ucmVsc1BLAQItABQABgAI&#10;AAAAIQD07CtdiAIAAIUFAAAOAAAAAAAAAAAAAAAAAC4CAABkcnMvZTJvRG9jLnhtbFBLAQItABQA&#10;BgAIAAAAIQDBMxi34QAAAA0BAAAPAAAAAAAAAAAAAAAAAOIEAABkcnMvZG93bnJldi54bWxQSwUG&#10;AAAAAAQABADzAAAA8AUAAAAA&#10;" fillcolor="white [3201]" stroked="f" strokeweight=".5pt">
              <v:textbox style="mso-fit-shape-to-text:t" inset="0,,0">
                <w:txbxContent>
                  <w:p w:rsidR="003E47A4" w:rsidRPr="003A71D9" w:rsidRDefault="003E47A4" w:rsidP="003E47A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</w:pP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t>-</w:t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="00D209AF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  <w:sz w:val="24"/>
                        <w:szCs w:val="24"/>
                      </w:rPr>
                      <w:t>5</w:t>
                    </w:r>
                    <w:r w:rsidRPr="003A71D9">
                      <w:rPr>
                        <w:rFonts w:ascii="Times New Roman" w:hAnsi="Times New Roman" w:cs="Times New Roman"/>
                        <w:color w:val="0F243E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E66EBE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5"/>
    <w:multiLevelType w:val="hybridMultilevel"/>
    <w:tmpl w:val="604A73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B9CA0528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8"/>
    <w:multiLevelType w:val="hybridMultilevel"/>
    <w:tmpl w:val="FB5C7FD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B"/>
    <w:multiLevelType w:val="hybridMultilevel"/>
    <w:tmpl w:val="BD725D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DA53E4"/>
    <w:multiLevelType w:val="hybridMultilevel"/>
    <w:tmpl w:val="27E04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E1E2B"/>
    <w:multiLevelType w:val="hybridMultilevel"/>
    <w:tmpl w:val="73503B56"/>
    <w:lvl w:ilvl="0" w:tplc="6D4C7D04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1A7C4D23"/>
    <w:multiLevelType w:val="multilevel"/>
    <w:tmpl w:val="0F2A2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CFA4809"/>
    <w:multiLevelType w:val="hybridMultilevel"/>
    <w:tmpl w:val="54CEBCB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E47CAD"/>
    <w:multiLevelType w:val="hybridMultilevel"/>
    <w:tmpl w:val="4558D2AA"/>
    <w:lvl w:ilvl="0" w:tplc="9880E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3B5090"/>
    <w:multiLevelType w:val="hybridMultilevel"/>
    <w:tmpl w:val="608C6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C5D9E"/>
    <w:multiLevelType w:val="hybridMultilevel"/>
    <w:tmpl w:val="282EEC0E"/>
    <w:lvl w:ilvl="0" w:tplc="6B9468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620507"/>
    <w:multiLevelType w:val="hybridMultilevel"/>
    <w:tmpl w:val="87707326"/>
    <w:lvl w:ilvl="0" w:tplc="145EE16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B3736"/>
    <w:multiLevelType w:val="hybridMultilevel"/>
    <w:tmpl w:val="425E5CEA"/>
    <w:lvl w:ilvl="0" w:tplc="1BD0843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>
    <w:nsid w:val="529909E9"/>
    <w:multiLevelType w:val="hybridMultilevel"/>
    <w:tmpl w:val="E61A3174"/>
    <w:lvl w:ilvl="0" w:tplc="918E7DD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407333"/>
    <w:multiLevelType w:val="hybridMultilevel"/>
    <w:tmpl w:val="1B48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043F0"/>
    <w:multiLevelType w:val="hybridMultilevel"/>
    <w:tmpl w:val="97063430"/>
    <w:lvl w:ilvl="0" w:tplc="7D7EDDE8">
      <w:start w:val="1"/>
      <w:numFmt w:val="decimal"/>
      <w:lvlText w:val="1.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02EA9"/>
    <w:multiLevelType w:val="hybridMultilevel"/>
    <w:tmpl w:val="FB4C4418"/>
    <w:lvl w:ilvl="0" w:tplc="45F4290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6"/>
  </w:num>
  <w:num w:numId="8">
    <w:abstractNumId w:val="5"/>
  </w:num>
  <w:num w:numId="9">
    <w:abstractNumId w:val="9"/>
  </w:num>
  <w:num w:numId="10">
    <w:abstractNumId w:val="13"/>
  </w:num>
  <w:num w:numId="11">
    <w:abstractNumId w:val="17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CE"/>
    <w:rsid w:val="0009659B"/>
    <w:rsid w:val="00327245"/>
    <w:rsid w:val="00366DFC"/>
    <w:rsid w:val="003E47A4"/>
    <w:rsid w:val="005428D2"/>
    <w:rsid w:val="005E6955"/>
    <w:rsid w:val="006343EC"/>
    <w:rsid w:val="00882DCE"/>
    <w:rsid w:val="009D1EBD"/>
    <w:rsid w:val="00A82816"/>
    <w:rsid w:val="00B240E6"/>
    <w:rsid w:val="00C74D6E"/>
    <w:rsid w:val="00D07A2C"/>
    <w:rsid w:val="00D17E4B"/>
    <w:rsid w:val="00D209AF"/>
    <w:rsid w:val="00D34A46"/>
    <w:rsid w:val="00D84070"/>
    <w:rsid w:val="00E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D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43E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366DFC"/>
  </w:style>
  <w:style w:type="paragraph" w:styleId="Header">
    <w:name w:val="header"/>
    <w:basedOn w:val="Normal"/>
    <w:link w:val="HeaderChar"/>
    <w:uiPriority w:val="99"/>
    <w:unhideWhenUsed/>
    <w:rsid w:val="003E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A4"/>
  </w:style>
  <w:style w:type="paragraph" w:styleId="Footer">
    <w:name w:val="footer"/>
    <w:basedOn w:val="Normal"/>
    <w:link w:val="FooterChar"/>
    <w:uiPriority w:val="99"/>
    <w:unhideWhenUsed/>
    <w:rsid w:val="003E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A4"/>
  </w:style>
  <w:style w:type="paragraph" w:styleId="BalloonText">
    <w:name w:val="Balloon Text"/>
    <w:basedOn w:val="Normal"/>
    <w:link w:val="BalloonTextChar"/>
    <w:uiPriority w:val="99"/>
    <w:semiHidden/>
    <w:unhideWhenUsed/>
    <w:rsid w:val="003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D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43E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366DFC"/>
  </w:style>
  <w:style w:type="paragraph" w:styleId="Header">
    <w:name w:val="header"/>
    <w:basedOn w:val="Normal"/>
    <w:link w:val="HeaderChar"/>
    <w:uiPriority w:val="99"/>
    <w:unhideWhenUsed/>
    <w:rsid w:val="003E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A4"/>
  </w:style>
  <w:style w:type="paragraph" w:styleId="Footer">
    <w:name w:val="footer"/>
    <w:basedOn w:val="Normal"/>
    <w:link w:val="FooterChar"/>
    <w:uiPriority w:val="99"/>
    <w:unhideWhenUsed/>
    <w:rsid w:val="003E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A4"/>
  </w:style>
  <w:style w:type="paragraph" w:styleId="BalloonText">
    <w:name w:val="Balloon Text"/>
    <w:basedOn w:val="Normal"/>
    <w:link w:val="BalloonTextChar"/>
    <w:uiPriority w:val="99"/>
    <w:semiHidden/>
    <w:unhideWhenUsed/>
    <w:rsid w:val="003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d.wikipedia.org/wiki/Produk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d.wikipedia.org/wiki/Bara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59CC-8DAA-47CE-9C67-BF6656B9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2016-09-05T11:20:00Z</dcterms:created>
  <dcterms:modified xsi:type="dcterms:W3CDTF">2016-10-11T11:38:00Z</dcterms:modified>
</cp:coreProperties>
</file>